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43" w:rsidRDefault="00500443" w:rsidP="00500443"/>
    <w:p w:rsidR="00500443" w:rsidRDefault="00500443" w:rsidP="00500443">
      <w:pPr>
        <w:tabs>
          <w:tab w:val="left" w:pos="2880"/>
        </w:tabs>
      </w:pPr>
      <w:r>
        <w:tab/>
      </w:r>
      <w:r>
        <w:rPr>
          <w:noProof/>
        </w:rPr>
        <w:drawing>
          <wp:inline distT="0" distB="0" distL="0" distR="0" wp14:anchorId="65DDEB38" wp14:editId="0D95B9CF">
            <wp:extent cx="5725620" cy="7667625"/>
            <wp:effectExtent l="0" t="0" r="8890" b="0"/>
            <wp:docPr id="1" name="Рисунок 1" descr="C:\Users\GELIOS\Desktop\рабочий план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LIOS\Desktop\рабочий план\пла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27" cy="76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43" w:rsidRDefault="00500443" w:rsidP="00500443"/>
    <w:p w:rsidR="00500443" w:rsidRDefault="00500443" w:rsidP="00500443"/>
    <w:p w:rsidR="00500443" w:rsidRDefault="00500443" w:rsidP="00500443"/>
    <w:p w:rsidR="00500443" w:rsidRDefault="00500443" w:rsidP="00500443"/>
    <w:p w:rsidR="00500443" w:rsidRDefault="00500443" w:rsidP="00500443"/>
    <w:p w:rsidR="00500443" w:rsidRDefault="00500443" w:rsidP="00500443">
      <w:pPr>
        <w:tabs>
          <w:tab w:val="left" w:pos="3027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Пояснительная записка</w:t>
      </w:r>
    </w:p>
    <w:p w:rsidR="00500443" w:rsidRDefault="00500443" w:rsidP="00500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 плану образовательной деятельности  муниципального бюджетного дошкольного образовательного учреждения «Тяжинский детский сад № 8 «Солнышко»</w:t>
      </w:r>
    </w:p>
    <w:p w:rsidR="00500443" w:rsidRDefault="00500443" w:rsidP="005004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образовательной деятельности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детей, организованной образовательной деятельности. </w:t>
      </w:r>
    </w:p>
    <w:p w:rsidR="00500443" w:rsidRDefault="00500443" w:rsidP="005004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образовательной деятельности муниципального бюджетного дошкольного образовательного учреждения «Тяжинский детский сад № 8 «Солнышко»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00443" w:rsidRDefault="00500443" w:rsidP="005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Законом Российской Федерации от 29.12.2012 № 273-ФЗ «Об образовании в Российской Федерации»; </w:t>
      </w:r>
    </w:p>
    <w:p w:rsidR="00500443" w:rsidRDefault="00500443" w:rsidP="005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-Приказом Министерства образования и науки Российской Федерации от 17.10.2013г №1155 « Об утверждении федерального государственного образовательного стандарта дошкольного образования»;</w:t>
      </w:r>
    </w:p>
    <w:p w:rsidR="00500443" w:rsidRDefault="00500443" w:rsidP="00500443">
      <w:pPr>
        <w:pStyle w:val="1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    - Письмом Министерства образования и науки Российской Федерации от 28.02.2014г № 08-249 «Комментарии к ФГОС  дошкольного образования»;</w:t>
      </w:r>
    </w:p>
    <w:p w:rsidR="00500443" w:rsidRDefault="00500443" w:rsidP="00500443">
      <w:pPr>
        <w:pStyle w:val="1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  <w:u w:val="none"/>
        </w:rPr>
      </w:pPr>
      <w:r>
        <w:rPr>
          <w:b w:val="0"/>
          <w:u w:val="none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u w:val="none"/>
        </w:rPr>
        <w:t xml:space="preserve">-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b w:val="0"/>
            <w:sz w:val="28"/>
            <w:szCs w:val="28"/>
            <w:u w:val="none"/>
          </w:rPr>
          <w:t>2013 г</w:t>
        </w:r>
      </w:smartTag>
      <w:r>
        <w:rPr>
          <w:rFonts w:ascii="Times New Roman" w:hAnsi="Times New Roman"/>
          <w:b w:val="0"/>
          <w:sz w:val="28"/>
          <w:szCs w:val="28"/>
          <w:u w:val="none"/>
        </w:rPr>
        <w:t>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00443" w:rsidRDefault="00500443" w:rsidP="00500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СанПиН 2.4.1.3049-13 «Санитарно-эпидемиологические требования к устройству, содержанию и организации режима работы в дошкольных организаций»,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от 15 мая 2013г. № 26;</w:t>
      </w:r>
    </w:p>
    <w:p w:rsidR="00500443" w:rsidRDefault="00500443" w:rsidP="005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Законом Кемеровской области от 05 июля 2013г. № 86 – ЗО «Об образовании»;</w:t>
      </w:r>
    </w:p>
    <w:p w:rsidR="00500443" w:rsidRDefault="00500443" w:rsidP="00500443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Лицензией </w:t>
      </w:r>
      <w:r>
        <w:rPr>
          <w:rFonts w:ascii="Times New Roman" w:hAnsi="Times New Roman"/>
          <w:bCs/>
          <w:sz w:val="28"/>
          <w:szCs w:val="28"/>
        </w:rPr>
        <w:t xml:space="preserve"> на осуществление образовательной деятельности  от 25.09.2012 г.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 </w:t>
      </w:r>
      <w:proofErr w:type="gramEnd"/>
      <w:r>
        <w:rPr>
          <w:rFonts w:ascii="Times New Roman" w:hAnsi="Times New Roman"/>
          <w:bCs/>
          <w:sz w:val="28"/>
          <w:szCs w:val="28"/>
        </w:rPr>
        <w:t>Серия 0002844    №13064);</w:t>
      </w:r>
    </w:p>
    <w:p w:rsidR="00500443" w:rsidRDefault="00500443" w:rsidP="005004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Уставом муниципального бюджетного дошкольного образовательного учреждения Тяжинский детский сад №8 «Солнышко» общеразвивающего вида с приоритетным осуществлением деятельности по физическому направлению развития воспитанников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>
        <w:rPr>
          <w:rFonts w:ascii="Times New Roman" w:hAnsi="Times New Roman"/>
          <w:sz w:val="28"/>
          <w:szCs w:val="28"/>
        </w:rPr>
        <w:lastRenderedPageBreak/>
        <w:t>администрации Тяжинского муниципального района Кемеровской области №59-п от 02.06.2015 г.);</w:t>
      </w:r>
    </w:p>
    <w:p w:rsidR="00500443" w:rsidRDefault="00500443" w:rsidP="0050044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Основной образовательной  программой дошкольного образования муниципального бюджетного дошкольного образовательного учреждения Тяжинский детский сад №8 «Солнышко» общеразвивающего вида с приоритетным осуществлением деятельности по физическому направлению развития воспитанников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Протокол №  1 от 01.09.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., Приказ №   106 от 01 .09.2016) </w:t>
      </w:r>
    </w:p>
    <w:p w:rsidR="00500443" w:rsidRDefault="00500443" w:rsidP="005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программа ДОУ разработана и утверждена учреждением самостоятельно в соответствии с федеральным государственным образовательным стандартом дошкольного образования и с учётом  Примерной основной образовательной программы  дошкольного образования.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образовательной деятельности установлено соотношение между обязательной частью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частью формируемой участниками образовательных отношений.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составляет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76 % от общего нормативного времени, отводимого на освоение основной образовательной программы дошкольного образования. В нее включены  образовательные области: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физическое развитие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Все они реализуются через основную  образовательную программу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bCs/>
          <w:sz w:val="28"/>
          <w:szCs w:val="28"/>
        </w:rPr>
        <w:t>, Т. С. Комаровой, М. А. Васильевой.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Style w:val="a3"/>
          <w:i w:val="0"/>
          <w:sz w:val="28"/>
          <w:szCs w:val="28"/>
        </w:rPr>
        <w:t>Обязательная часть</w:t>
      </w:r>
      <w:r>
        <w:rPr>
          <w:rStyle w:val="apple-converted-space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Программы отражает комплексность подхода, обеспечивая развитие детей во всех пяти образовательных областях.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24% от общего нормативного времени, отводимого на освоение основной образовательной программы дошкольного образования. </w:t>
      </w:r>
    </w:p>
    <w:p w:rsidR="00500443" w:rsidRDefault="00500443" w:rsidP="00500443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 часть плана  обеспечивает вариативность образования, отражает специфику  образовательного учреждения в т. ч. приоритетное направление по физическому направлению воспитанников, позволяет более полно реализовать социальный заказ на образовательные услуги, учитывать специфику национально-культурных, климатических условий, в которых осуществляется образовательный процесс</w:t>
      </w:r>
      <w:r>
        <w:rPr>
          <w:rFonts w:ascii="Times New Roman" w:hAnsi="Times New Roman"/>
          <w:sz w:val="24"/>
          <w:szCs w:val="24"/>
        </w:rPr>
        <w:t>.</w:t>
      </w:r>
    </w:p>
    <w:p w:rsidR="00500443" w:rsidRDefault="00500443" w:rsidP="005004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Часть, формируемая участниками образовательных отношений  реализуется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парциальными программами по образовательным областям:</w:t>
      </w:r>
    </w:p>
    <w:p w:rsidR="00500443" w:rsidRDefault="00500443" w:rsidP="0050044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 «Художественно-эстетическое  развитие» -  программой «Театрализованные занятия в детском саду» под ред.  М.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Маханевой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0443" w:rsidRDefault="00500443" w:rsidP="0050044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2 младшей, средней, старшей  и подготовительной группах образовательная деятельность «Веселые петрушки» (музыкально-театрализованная)  1 раз в неделю.</w:t>
      </w:r>
    </w:p>
    <w:p w:rsidR="00500443" w:rsidRDefault="00500443" w:rsidP="0050044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Программой «Конструирование и художественный труд в детском саду» под ред. Л.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Куцаковой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00443" w:rsidRDefault="00500443" w:rsidP="0050044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подготовительной группе образовательная деятельность по конструированию 1 раз в неделю, в  средней группе  образовательная деятельность «Радуга творчества» 1 раз в неделю во 2 половину дня.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 «Физическое  развитие» - </w:t>
      </w:r>
      <w:r>
        <w:rPr>
          <w:rFonts w:ascii="Times New Roman" w:hAnsi="Times New Roman"/>
          <w:color w:val="000000"/>
          <w:sz w:val="28"/>
          <w:szCs w:val="28"/>
        </w:rPr>
        <w:t>программой «Старт» Л. В. Яковлевой, Р. А. Юдиной, раздел «Акробатика».</w:t>
      </w:r>
    </w:p>
    <w:p w:rsidR="00500443" w:rsidRDefault="00500443" w:rsidP="0050044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подготовительной группе образовательная деятельность  «Юные акробаты» 1 раз в неделю.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«Обучение плаванию в детском саду» под ред. Т. И. Осокиной.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по плаванию во 2 младшей, средней, старшей и подготовительной группах 1 раз в неделю.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 «Речевое развитие» – программой «По дороге к азбуке» под ред. Т. Р. Кисловой.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старшей и подготовительной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деятельность по подготовке к обучению грамоте 1 раз в неделю.</w:t>
      </w:r>
    </w:p>
    <w:p w:rsidR="00500443" w:rsidRDefault="00500443" w:rsidP="005004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«Тяжинский детский сад № 8 «Солнышко» в 2017-2018 учебном году функционирует 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групп: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младшая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  <w:u w:val="single"/>
        </w:rPr>
        <w:t>-3 года</w:t>
      </w:r>
      <w:r>
        <w:rPr>
          <w:rFonts w:ascii="Times New Roman" w:hAnsi="Times New Roman"/>
          <w:sz w:val="28"/>
          <w:szCs w:val="28"/>
        </w:rPr>
        <w:t>;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младшая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2-3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 младшая – </w:t>
      </w:r>
      <w:r>
        <w:rPr>
          <w:rFonts w:ascii="Times New Roman" w:hAnsi="Times New Roman"/>
          <w:sz w:val="28"/>
          <w:szCs w:val="28"/>
          <w:u w:val="single"/>
        </w:rPr>
        <w:t>3-4 года</w:t>
      </w:r>
      <w:r>
        <w:rPr>
          <w:rFonts w:ascii="Times New Roman" w:hAnsi="Times New Roman"/>
          <w:sz w:val="28"/>
          <w:szCs w:val="28"/>
        </w:rPr>
        <w:t>;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4-5 лет;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старшая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– 5-6 лет</w:t>
      </w:r>
      <w:r>
        <w:rPr>
          <w:rFonts w:ascii="Times New Roman" w:hAnsi="Times New Roman"/>
          <w:sz w:val="28"/>
          <w:szCs w:val="28"/>
        </w:rPr>
        <w:t>;</w:t>
      </w:r>
    </w:p>
    <w:p w:rsidR="00500443" w:rsidRDefault="00500443" w:rsidP="005004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– </w:t>
      </w:r>
      <w:r>
        <w:rPr>
          <w:rFonts w:ascii="Times New Roman" w:hAnsi="Times New Roman"/>
          <w:sz w:val="28"/>
          <w:szCs w:val="28"/>
          <w:u w:val="single"/>
        </w:rPr>
        <w:t>6-7 лет</w:t>
      </w: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443" w:rsidRDefault="00500443" w:rsidP="005004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образовательной деятельности  МБДОУ «Тяжинский детский сад № 8 «Солнышко» на 2017-2018 учебный год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0"/>
        <w:gridCol w:w="1081"/>
        <w:gridCol w:w="721"/>
        <w:gridCol w:w="720"/>
        <w:gridCol w:w="540"/>
        <w:gridCol w:w="664"/>
        <w:gridCol w:w="56"/>
        <w:gridCol w:w="720"/>
        <w:gridCol w:w="540"/>
        <w:gridCol w:w="720"/>
        <w:gridCol w:w="540"/>
        <w:gridCol w:w="720"/>
        <w:gridCol w:w="720"/>
        <w:gridCol w:w="180"/>
        <w:gridCol w:w="743"/>
      </w:tblGrid>
      <w:tr w:rsidR="00500443" w:rsidTr="00DD12F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развития ребенка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(образовательные области)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образовательная деятельность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ОД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группа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2-3 года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 лет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4-5 лет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 лет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6-7 лет</w:t>
            </w: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00443" w:rsidTr="00DD12FB">
        <w:trPr>
          <w:trHeight w:val="328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500443" w:rsidTr="00DD12FB">
        <w:tc>
          <w:tcPr>
            <w:tcW w:w="100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500443" w:rsidTr="00DD12F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Социально-коммуникативное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hanging="7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Реализуется в течение всего времени пребывания детей в ДОУ</w:t>
            </w:r>
          </w:p>
        </w:tc>
      </w:tr>
      <w:tr w:rsidR="00500443" w:rsidTr="00DD12FB">
        <w:trPr>
          <w:trHeight w:val="32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Познавательное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ФЭМП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500443" w:rsidTr="00DD12FB">
        <w:trPr>
          <w:trHeight w:val="323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окружающим миром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Приобщение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социокультурным</w:t>
            </w:r>
            <w:proofErr w:type="gramEnd"/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ценностям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37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323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познавательно-исследовательской деятельности</w:t>
            </w:r>
          </w:p>
        </w:tc>
        <w:tc>
          <w:tcPr>
            <w:tcW w:w="6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rPr>
          <w:trHeight w:val="322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Ознакомление с миром природы</w:t>
            </w:r>
          </w:p>
        </w:tc>
        <w:tc>
          <w:tcPr>
            <w:tcW w:w="6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rPr>
          <w:trHeight w:val="32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Речевое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500443" w:rsidTr="00DD12FB">
        <w:trPr>
          <w:trHeight w:val="322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Художественная литература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rPr>
          <w:trHeight w:val="324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500443" w:rsidTr="00DD12FB">
        <w:trPr>
          <w:trHeight w:val="322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500443" w:rsidTr="00DD12FB">
        <w:trPr>
          <w:trHeight w:val="322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раз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 в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раз в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раз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</w:tr>
      <w:tr w:rsidR="00500443" w:rsidTr="00DD12FB">
        <w:trPr>
          <w:trHeight w:val="795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500443" w:rsidTr="00DD12FB">
        <w:trPr>
          <w:trHeight w:val="32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Физическое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помещении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</w:tr>
      <w:tr w:rsidR="00500443" w:rsidTr="00DD12FB"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444</w:t>
            </w:r>
          </w:p>
        </w:tc>
      </w:tr>
      <w:tr w:rsidR="00500443" w:rsidTr="00DD12FB">
        <w:tc>
          <w:tcPr>
            <w:tcW w:w="100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00443" w:rsidTr="00DD12FB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развития ребенка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(образовательные области)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организованная образовательная деятельность/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ООД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группа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старшая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  группа</w:t>
            </w: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2-3 года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 лет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4-5 лет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5-6 лет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6-7 лет</w:t>
            </w:r>
          </w:p>
        </w:tc>
      </w:tr>
      <w:tr w:rsidR="00500443" w:rsidTr="00DD12FB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часов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rPr>
          <w:trHeight w:val="328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500443" w:rsidTr="00DD12FB">
        <w:trPr>
          <w:trHeight w:val="3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Речевое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к обучению грамоте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87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405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«Веселые петрушки»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405"/>
        </w:trPr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«Радуга творчества»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00443" w:rsidTr="00DD12FB">
        <w:trPr>
          <w:trHeight w:val="4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4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«Юные акробаты»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</w:tr>
      <w:tr w:rsidR="00500443" w:rsidTr="00DD12FB">
        <w:trPr>
          <w:trHeight w:val="3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500443" w:rsidTr="00DD12FB">
        <w:trPr>
          <w:trHeight w:val="32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629</w:t>
            </w:r>
          </w:p>
        </w:tc>
      </w:tr>
    </w:tbl>
    <w:p w:rsidR="00500443" w:rsidRDefault="00500443" w:rsidP="00500443">
      <w:pPr>
        <w:rPr>
          <w:sz w:val="20"/>
          <w:szCs w:val="20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МБДОУ работает в режиме пятидневной рабочей недели, при </w:t>
      </w:r>
      <w:r>
        <w:rPr>
          <w:rFonts w:ascii="Times New Roman" w:hAnsi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часовом рабочем дне, который  соответствует СанПиН 2.4.1. 3049-13.  </w:t>
      </w:r>
    </w:p>
    <w:p w:rsidR="00500443" w:rsidRDefault="00500443" w:rsidP="005004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Недельная  нагрузка образовательной деятельности  предусматривает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5987"/>
      </w:tblGrid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группа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Количество ОД в неделю</w:t>
            </w:r>
          </w:p>
        </w:tc>
      </w:tr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500443" w:rsidTr="00DD12F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17</w:t>
            </w:r>
          </w:p>
        </w:tc>
      </w:tr>
    </w:tbl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Продолжительность   образовательной деятельности (ОД)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858"/>
        <w:gridCol w:w="1985"/>
        <w:gridCol w:w="1843"/>
        <w:gridCol w:w="1842"/>
      </w:tblGrid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месяц</w:t>
            </w:r>
          </w:p>
        </w:tc>
      </w:tr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8-10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tabs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16-20 мин.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 1ч. 20мин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 1ч. 40мин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 5ч. 20мин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до 6 ч.</w:t>
            </w:r>
          </w:p>
        </w:tc>
      </w:tr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младшая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33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2ч. 59.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11 часов</w:t>
            </w:r>
          </w:p>
        </w:tc>
      </w:tr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48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ч. 20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16 часов</w:t>
            </w:r>
          </w:p>
        </w:tc>
      </w:tr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1ч 15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6часов 15 мин.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 часов</w:t>
            </w:r>
          </w:p>
        </w:tc>
      </w:tr>
      <w:tr w:rsidR="00500443" w:rsidTr="00DD12FB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подготовительная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30 мин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1ч 42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 часов 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34 часа</w:t>
            </w:r>
          </w:p>
        </w:tc>
      </w:tr>
    </w:tbl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3710"/>
      </w:tblGrid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Планируемые этапы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Продолжительность 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 01сентября по 31 мая</w:t>
            </w:r>
          </w:p>
        </w:tc>
      </w:tr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Учебная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 дней, 37 недель в год</w:t>
            </w:r>
          </w:p>
        </w:tc>
      </w:tr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Педагогическая диагностика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 01 сентября по 15 сентября</w:t>
            </w:r>
          </w:p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 15 мая по 31 мая (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итоговая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Каникулы для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 28 декабря  по 10 января</w:t>
            </w:r>
          </w:p>
        </w:tc>
      </w:tr>
      <w:tr w:rsidR="00500443" w:rsidTr="00DD12F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 01 июня по 31 августа</w:t>
            </w:r>
          </w:p>
        </w:tc>
      </w:tr>
    </w:tbl>
    <w:p w:rsidR="00500443" w:rsidRDefault="00500443" w:rsidP="005004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 дни каникул и в летний оздоровительный период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водой, планируются ежедневно. 1 раз в месяц проводятся спортивные и музыкальные праздники, планируется посещение музея. </w:t>
      </w:r>
    </w:p>
    <w:p w:rsidR="00500443" w:rsidRDefault="00500443" w:rsidP="005004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Праздники </w:t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49"/>
        <w:gridCol w:w="2059"/>
        <w:gridCol w:w="900"/>
        <w:gridCol w:w="795"/>
        <w:gridCol w:w="6"/>
        <w:gridCol w:w="819"/>
        <w:gridCol w:w="720"/>
        <w:gridCol w:w="720"/>
        <w:gridCol w:w="745"/>
      </w:tblGrid>
      <w:tr w:rsidR="00500443" w:rsidTr="00DD12FB">
        <w:trPr>
          <w:trHeight w:val="225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470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группы</w:t>
            </w:r>
          </w:p>
        </w:tc>
      </w:tr>
      <w:tr w:rsidR="00500443" w:rsidTr="00DD12FB">
        <w:trPr>
          <w:trHeight w:val="375"/>
        </w:trPr>
        <w:tc>
          <w:tcPr>
            <w:tcW w:w="25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мл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стар.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500443" w:rsidTr="00DD12FB">
        <w:trPr>
          <w:trHeight w:val="362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Новоселье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Осенний праздник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Зимний спортивный праздник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734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защитника Отечества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Весенний праздник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Выпу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  <w:tr w:rsidR="00500443" w:rsidTr="00DD12FB">
        <w:trPr>
          <w:trHeight w:val="155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Летний спортивный праздник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443" w:rsidRDefault="00500443" w:rsidP="00DD12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443" w:rsidRDefault="00500443" w:rsidP="00DD1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</w:p>
        </w:tc>
      </w:tr>
    </w:tbl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43" w:rsidRDefault="00500443" w:rsidP="00500443">
      <w:bookmarkStart w:id="0" w:name="_GoBack"/>
      <w:bookmarkEnd w:id="0"/>
    </w:p>
    <w:sectPr w:rsidR="0050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175E"/>
    <w:multiLevelType w:val="hybridMultilevel"/>
    <w:tmpl w:val="A740C610"/>
    <w:lvl w:ilvl="0" w:tplc="DD22DB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43"/>
    <w:rsid w:val="00500443"/>
    <w:rsid w:val="00AA5927"/>
    <w:rsid w:val="00C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4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0044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443"/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character" w:styleId="a3">
    <w:name w:val="Emphasis"/>
    <w:basedOn w:val="a0"/>
    <w:qFormat/>
    <w:rsid w:val="00500443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500443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0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4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0044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443"/>
    <w:rPr>
      <w:rFonts w:ascii="Calibri" w:eastAsia="Times New Roman" w:hAnsi="Calibri" w:cs="Times New Roman"/>
      <w:b/>
      <w:bCs/>
      <w:sz w:val="24"/>
      <w:szCs w:val="24"/>
      <w:u w:val="single"/>
      <w:lang w:eastAsia="ru-RU"/>
    </w:rPr>
  </w:style>
  <w:style w:type="character" w:styleId="a3">
    <w:name w:val="Emphasis"/>
    <w:basedOn w:val="a0"/>
    <w:qFormat/>
    <w:rsid w:val="00500443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500443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50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1427</Words>
  <Characters>8134</Characters>
  <Application>Microsoft Office Word</Application>
  <DocSecurity>0</DocSecurity>
  <Lines>67</Lines>
  <Paragraphs>19</Paragraphs>
  <ScaleCrop>false</ScaleCrop>
  <Company>CtrlSoft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GELIOS</dc:creator>
  <cp:lastModifiedBy>GELIOS</cp:lastModifiedBy>
  <cp:revision>2</cp:revision>
  <dcterms:created xsi:type="dcterms:W3CDTF">2017-10-10T08:17:00Z</dcterms:created>
  <dcterms:modified xsi:type="dcterms:W3CDTF">2017-10-11T05:53:00Z</dcterms:modified>
</cp:coreProperties>
</file>